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974"/>
        <w:tblW w:w="9640" w:type="dxa"/>
        <w:tblLook w:val="04A0" w:firstRow="1" w:lastRow="0" w:firstColumn="1" w:lastColumn="0" w:noHBand="0" w:noVBand="1"/>
      </w:tblPr>
      <w:tblGrid>
        <w:gridCol w:w="9640"/>
      </w:tblGrid>
      <w:tr w:rsidR="00D06CF4" w:rsidRPr="00D06CF4" w:rsidTr="00D06CF4">
        <w:tc>
          <w:tcPr>
            <w:tcW w:w="9640" w:type="dxa"/>
            <w:shd w:val="clear" w:color="auto" w:fill="auto"/>
          </w:tcPr>
          <w:p w:rsidR="00D06CF4" w:rsidRPr="00D06CF4" w:rsidRDefault="00D06CF4" w:rsidP="00D06CF4">
            <w:pPr>
              <w:tabs>
                <w:tab w:val="left" w:pos="5700"/>
              </w:tabs>
              <w:spacing w:after="0" w:line="240" w:lineRule="auto"/>
              <w:jc w:val="center"/>
              <w:rPr>
                <w:rFonts w:ascii="Times New Roman" w:eastAsia="Times New Roman" w:hAnsi="Times New Roman" w:cs="Times New Roman"/>
                <w:b/>
                <w:bCs/>
                <w:i/>
                <w:iCs/>
                <w:color w:val="FF0000"/>
                <w:sz w:val="24"/>
                <w:szCs w:val="24"/>
              </w:rPr>
            </w:pPr>
            <w:r w:rsidRPr="00D06CF4">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649D4C5B" wp14:editId="018732C1">
                  <wp:simplePos x="0" y="0"/>
                  <wp:positionH relativeFrom="column">
                    <wp:posOffset>2559685</wp:posOffset>
                  </wp:positionH>
                  <wp:positionV relativeFrom="paragraph">
                    <wp:posOffset>195580</wp:posOffset>
                  </wp:positionV>
                  <wp:extent cx="1147445" cy="1343025"/>
                  <wp:effectExtent l="0" t="0" r="0" b="9525"/>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F4">
              <w:rPr>
                <w:rFonts w:ascii="Comic Sans MS" w:eastAsia="Times New Roman" w:hAnsi="Comic Sans MS" w:cs="Times New Roman"/>
                <w:b/>
                <w:bCs/>
                <w:sz w:val="24"/>
                <w:szCs w:val="24"/>
                <w:lang w:val="en-GB"/>
              </w:rPr>
              <w:t xml:space="preserve">     Scoil Náisiúnta an Chroí Ró-Naofa</w:t>
            </w:r>
          </w:p>
        </w:tc>
      </w:tr>
    </w:tbl>
    <w:tbl>
      <w:tblPr>
        <w:tblpPr w:leftFromText="180" w:rightFromText="180" w:vertAnchor="text" w:horzAnchor="margin" w:tblpY="-419"/>
        <w:tblW w:w="9355" w:type="dxa"/>
        <w:tblBorders>
          <w:bottom w:val="single" w:sz="4" w:space="0" w:color="auto"/>
        </w:tblBorders>
        <w:tblLook w:val="04A0" w:firstRow="1" w:lastRow="0" w:firstColumn="1" w:lastColumn="0" w:noHBand="0" w:noVBand="1"/>
      </w:tblPr>
      <w:tblGrid>
        <w:gridCol w:w="3862"/>
        <w:gridCol w:w="3935"/>
        <w:gridCol w:w="1558"/>
      </w:tblGrid>
      <w:tr w:rsidR="00D06CF4" w:rsidRPr="00D06CF4" w:rsidTr="00D06CF4">
        <w:trPr>
          <w:trHeight w:val="1747"/>
        </w:trPr>
        <w:tc>
          <w:tcPr>
            <w:tcW w:w="3862" w:type="dxa"/>
            <w:shd w:val="clear" w:color="auto" w:fill="auto"/>
          </w:tcPr>
          <w:p w:rsidR="00D06CF4" w:rsidRPr="00D06CF4" w:rsidRDefault="00D06CF4" w:rsidP="00D06CF4">
            <w:pPr>
              <w:spacing w:after="0" w:line="240" w:lineRule="auto"/>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Uimhir Rolla: 13741Q</w:t>
            </w:r>
          </w:p>
          <w:p w:rsidR="00D06CF4" w:rsidRPr="00D06CF4" w:rsidRDefault="00D06CF4" w:rsidP="00D06CF4">
            <w:pPr>
              <w:tabs>
                <w:tab w:val="left" w:pos="0"/>
              </w:tabs>
              <w:spacing w:after="0" w:line="240" w:lineRule="auto"/>
              <w:ind w:left="-709" w:firstLine="709"/>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Fón: 057-8626270</w:t>
            </w:r>
          </w:p>
          <w:p w:rsidR="00D06CF4" w:rsidRPr="00D06CF4" w:rsidRDefault="00D06CF4" w:rsidP="00D06CF4">
            <w:pPr>
              <w:spacing w:after="0" w:line="240" w:lineRule="auto"/>
              <w:ind w:left="176" w:hanging="176"/>
              <w:rPr>
                <w:rFonts w:ascii="Times New Roman" w:eastAsia="Times New Roman" w:hAnsi="Times New Roman" w:cs="Times New Roman"/>
                <w:color w:val="1F497D" w:themeColor="text2"/>
                <w:sz w:val="24"/>
                <w:szCs w:val="24"/>
              </w:rPr>
            </w:pPr>
            <w:r w:rsidRPr="00D06CF4">
              <w:rPr>
                <w:rFonts w:ascii="Times New Roman" w:eastAsia="Times New Roman" w:hAnsi="Times New Roman" w:cs="Times New Roman"/>
                <w:sz w:val="24"/>
                <w:szCs w:val="24"/>
              </w:rPr>
              <w:t xml:space="preserve">E-mail: </w:t>
            </w:r>
            <w:r w:rsidRPr="00D06CF4">
              <w:rPr>
                <w:rFonts w:ascii="Times New Roman" w:eastAsia="Times New Roman" w:hAnsi="Times New Roman" w:cs="Times New Roman"/>
                <w:color w:val="1F497D" w:themeColor="text2"/>
                <w:sz w:val="24"/>
                <w:szCs w:val="24"/>
              </w:rPr>
              <w:t>rathns1@gmail.com</w:t>
            </w:r>
          </w:p>
          <w:p w:rsidR="00D06CF4" w:rsidRPr="00D06CF4" w:rsidRDefault="00D06CF4" w:rsidP="00D06CF4">
            <w:pPr>
              <w:spacing w:after="0" w:line="240" w:lineRule="auto"/>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 xml:space="preserve">Web: </w:t>
            </w:r>
            <w:hyperlink r:id="rId9" w:history="1">
              <w:r w:rsidRPr="00D06CF4">
                <w:rPr>
                  <w:rFonts w:ascii="Times New Roman" w:eastAsia="Times New Roman" w:hAnsi="Times New Roman" w:cs="Times New Roman"/>
                  <w:color w:val="0000FF"/>
                  <w:sz w:val="24"/>
                  <w:szCs w:val="24"/>
                  <w:u w:val="single"/>
                </w:rPr>
                <w:t>www.rathns.ie</w:t>
              </w:r>
            </w:hyperlink>
          </w:p>
          <w:p w:rsidR="00D06CF4" w:rsidRPr="00D06CF4" w:rsidRDefault="00D06CF4" w:rsidP="00D06CF4">
            <w:pPr>
              <w:spacing w:after="0" w:line="240" w:lineRule="auto"/>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Dáta:  13-10-2017</w:t>
            </w:r>
          </w:p>
        </w:tc>
        <w:tc>
          <w:tcPr>
            <w:tcW w:w="3935" w:type="dxa"/>
            <w:shd w:val="clear" w:color="auto" w:fill="auto"/>
          </w:tcPr>
          <w:p w:rsidR="00D06CF4" w:rsidRPr="00D06CF4" w:rsidRDefault="00D06CF4" w:rsidP="00D06CF4">
            <w:pPr>
              <w:spacing w:after="0" w:line="240" w:lineRule="auto"/>
              <w:rPr>
                <w:rFonts w:ascii="Times New Roman" w:eastAsia="Times New Roman" w:hAnsi="Times New Roman" w:cs="Times New Roman"/>
                <w:bCs/>
                <w:sz w:val="24"/>
                <w:szCs w:val="24"/>
                <w:lang w:val="en-GB"/>
              </w:rPr>
            </w:pPr>
          </w:p>
          <w:p w:rsidR="00D06CF4" w:rsidRPr="00D06CF4" w:rsidRDefault="00D06CF4" w:rsidP="00D06CF4">
            <w:pPr>
              <w:spacing w:after="0" w:line="240" w:lineRule="auto"/>
              <w:rPr>
                <w:rFonts w:ascii="Times New Roman" w:eastAsia="Times New Roman" w:hAnsi="Times New Roman" w:cs="Times New Roman"/>
                <w:bCs/>
                <w:sz w:val="24"/>
                <w:szCs w:val="24"/>
                <w:lang w:val="en-GB"/>
              </w:rPr>
            </w:pPr>
          </w:p>
        </w:tc>
        <w:tc>
          <w:tcPr>
            <w:tcW w:w="1558" w:type="dxa"/>
            <w:shd w:val="clear" w:color="auto" w:fill="auto"/>
          </w:tcPr>
          <w:p w:rsidR="00D06CF4" w:rsidRPr="00D06CF4" w:rsidRDefault="00D06CF4" w:rsidP="00D06CF4">
            <w:pPr>
              <w:spacing w:after="0" w:line="240" w:lineRule="auto"/>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An Ráth</w:t>
            </w:r>
          </w:p>
          <w:p w:rsidR="00D06CF4" w:rsidRPr="00D06CF4" w:rsidRDefault="00D06CF4" w:rsidP="00D06CF4">
            <w:pPr>
              <w:spacing w:after="0" w:line="240" w:lineRule="auto"/>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 xml:space="preserve">Bailebriotás, </w:t>
            </w:r>
          </w:p>
          <w:p w:rsidR="00D06CF4" w:rsidRPr="00D06CF4" w:rsidRDefault="00D06CF4" w:rsidP="00D06CF4">
            <w:pPr>
              <w:spacing w:after="0" w:line="240" w:lineRule="auto"/>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Portlaoise,</w:t>
            </w:r>
          </w:p>
          <w:p w:rsidR="00D06CF4" w:rsidRPr="00D06CF4" w:rsidRDefault="00D06CF4" w:rsidP="00D06CF4">
            <w:pPr>
              <w:spacing w:after="0" w:line="240" w:lineRule="auto"/>
              <w:rPr>
                <w:rFonts w:ascii="Times New Roman" w:eastAsia="Times New Roman" w:hAnsi="Times New Roman" w:cs="Times New Roman"/>
                <w:sz w:val="24"/>
                <w:szCs w:val="24"/>
              </w:rPr>
            </w:pPr>
            <w:r w:rsidRPr="00D06CF4">
              <w:rPr>
                <w:rFonts w:ascii="Times New Roman" w:eastAsia="Times New Roman" w:hAnsi="Times New Roman" w:cs="Times New Roman"/>
                <w:sz w:val="24"/>
                <w:szCs w:val="24"/>
              </w:rPr>
              <w:t xml:space="preserve">Co. Laoise </w:t>
            </w:r>
          </w:p>
          <w:p w:rsidR="00D06CF4" w:rsidRPr="00D06CF4" w:rsidRDefault="00D06CF4" w:rsidP="00D06CF4">
            <w:pPr>
              <w:spacing w:after="0" w:line="240" w:lineRule="auto"/>
              <w:rPr>
                <w:rFonts w:ascii="Times New Roman" w:eastAsia="Times New Roman" w:hAnsi="Times New Roman" w:cs="Times New Roman"/>
                <w:bCs/>
                <w:sz w:val="24"/>
                <w:szCs w:val="24"/>
                <w:lang w:val="en-GB"/>
              </w:rPr>
            </w:pPr>
            <w:r w:rsidRPr="00D06CF4">
              <w:rPr>
                <w:rFonts w:ascii="Times New Roman" w:eastAsia="Times New Roman" w:hAnsi="Times New Roman" w:cs="Times New Roman"/>
                <w:sz w:val="24"/>
                <w:szCs w:val="24"/>
              </w:rPr>
              <w:t xml:space="preserve">R32Y510   </w:t>
            </w:r>
          </w:p>
        </w:tc>
      </w:tr>
    </w:tbl>
    <w:p w:rsidR="00D06CF4" w:rsidRPr="00D06CF4" w:rsidRDefault="00D06CF4" w:rsidP="00D06CF4">
      <w:pPr>
        <w:spacing w:after="0" w:line="240" w:lineRule="auto"/>
        <w:rPr>
          <w:rFonts w:ascii="Times New Roman" w:eastAsia="Times New Roman" w:hAnsi="Times New Roman" w:cs="Times New Roman"/>
          <w:sz w:val="24"/>
          <w:szCs w:val="24"/>
          <w:lang w:val="en-GB"/>
        </w:rPr>
      </w:pPr>
    </w:p>
    <w:p w:rsidR="00D06CF4" w:rsidRPr="00D06CF4" w:rsidRDefault="00D06CF4" w:rsidP="00D06CF4">
      <w:pPr>
        <w:spacing w:after="0" w:line="240" w:lineRule="auto"/>
        <w:rPr>
          <w:rFonts w:ascii="Times New Roman" w:eastAsia="Times New Roman" w:hAnsi="Times New Roman" w:cs="Times New Roman"/>
          <w:b/>
          <w:bCs/>
          <w:sz w:val="24"/>
          <w:szCs w:val="24"/>
          <w:lang w:val="en-GB"/>
        </w:rPr>
      </w:pPr>
    </w:p>
    <w:p w:rsidR="00AD619A" w:rsidRDefault="00A55C8B">
      <w:pPr>
        <w:rPr>
          <w:rFonts w:ascii="Comic Sans MS" w:hAnsi="Comic Sans MS"/>
          <w:b/>
          <w:sz w:val="40"/>
          <w:szCs w:val="40"/>
        </w:rPr>
      </w:pPr>
      <w:r>
        <w:rPr>
          <w:rFonts w:ascii="Comic Sans MS" w:hAnsi="Comic Sans MS"/>
          <w:b/>
          <w:sz w:val="40"/>
          <w:szCs w:val="40"/>
        </w:rPr>
        <w:t xml:space="preserve">   </w:t>
      </w:r>
      <w:bookmarkStart w:id="0" w:name="_GoBack"/>
      <w:bookmarkEnd w:id="0"/>
      <w:r w:rsidR="00D06CF4">
        <w:rPr>
          <w:rFonts w:ascii="Comic Sans MS" w:hAnsi="Comic Sans MS"/>
          <w:b/>
          <w:sz w:val="40"/>
          <w:szCs w:val="40"/>
        </w:rPr>
        <w:t xml:space="preserve"> </w:t>
      </w:r>
      <w:r w:rsidR="00AE6549" w:rsidRPr="00AE6549">
        <w:rPr>
          <w:rFonts w:ascii="Comic Sans MS" w:hAnsi="Comic Sans MS"/>
          <w:b/>
          <w:sz w:val="40"/>
          <w:szCs w:val="40"/>
        </w:rPr>
        <w:t>Policy on the administration of medicine</w:t>
      </w:r>
    </w:p>
    <w:p w:rsidR="00AE6549" w:rsidRDefault="00AE6549">
      <w:pPr>
        <w:rPr>
          <w:rFonts w:ascii="Comic Sans MS" w:hAnsi="Comic Sans MS"/>
          <w:b/>
          <w:sz w:val="24"/>
          <w:szCs w:val="24"/>
        </w:rPr>
      </w:pPr>
    </w:p>
    <w:p w:rsidR="00AE6549" w:rsidRDefault="00AE6549">
      <w:pPr>
        <w:rPr>
          <w:rFonts w:ascii="Comic Sans MS" w:hAnsi="Comic Sans MS"/>
          <w:sz w:val="24"/>
          <w:szCs w:val="24"/>
        </w:rPr>
      </w:pPr>
      <w:r>
        <w:rPr>
          <w:rFonts w:ascii="Comic Sans MS" w:hAnsi="Comic Sans MS"/>
          <w:sz w:val="24"/>
          <w:szCs w:val="24"/>
        </w:rPr>
        <w:t xml:space="preserve">While </w:t>
      </w:r>
      <w:r w:rsidR="00D06CF4">
        <w:rPr>
          <w:rFonts w:ascii="Comic Sans MS" w:hAnsi="Comic Sans MS"/>
          <w:sz w:val="24"/>
          <w:szCs w:val="24"/>
        </w:rPr>
        <w:t>the Board of M</w:t>
      </w:r>
      <w:r>
        <w:rPr>
          <w:rFonts w:ascii="Comic Sans MS" w:hAnsi="Comic Sans MS"/>
          <w:sz w:val="24"/>
          <w:szCs w:val="24"/>
        </w:rPr>
        <w:t>anagement</w:t>
      </w:r>
      <w:r w:rsidR="00D06CF4">
        <w:rPr>
          <w:rFonts w:ascii="Comic Sans MS" w:hAnsi="Comic Sans MS"/>
          <w:sz w:val="24"/>
          <w:szCs w:val="24"/>
        </w:rPr>
        <w:t xml:space="preserve"> of Rath National School</w:t>
      </w:r>
      <w:r>
        <w:rPr>
          <w:rFonts w:ascii="Comic Sans MS" w:hAnsi="Comic Sans MS"/>
          <w:sz w:val="24"/>
          <w:szCs w:val="24"/>
        </w:rPr>
        <w:t xml:space="preserve"> has a duty to safe guard the health and safety of pupils when they engaged in authorised school activities this does not imply a duty to undertake the administration of medicines.</w:t>
      </w:r>
    </w:p>
    <w:p w:rsidR="00AE6549" w:rsidRDefault="00AE6549">
      <w:pPr>
        <w:rPr>
          <w:rFonts w:ascii="Comic Sans MS" w:hAnsi="Comic Sans MS"/>
          <w:sz w:val="24"/>
          <w:szCs w:val="24"/>
        </w:rPr>
      </w:pPr>
      <w:r>
        <w:rPr>
          <w:rFonts w:ascii="Comic Sans MS" w:hAnsi="Comic Sans MS"/>
          <w:sz w:val="24"/>
          <w:szCs w:val="24"/>
        </w:rPr>
        <w:t xml:space="preserve">The Board of Management requests parents to ensure that teachers be made aware in writing of any medical condition suffered by any children in their class. </w:t>
      </w:r>
    </w:p>
    <w:p w:rsidR="00AE6549" w:rsidRDefault="00AE6549" w:rsidP="00AE6549">
      <w:pPr>
        <w:pStyle w:val="ListParagraph"/>
        <w:numPr>
          <w:ilvl w:val="0"/>
          <w:numId w:val="1"/>
        </w:numPr>
        <w:rPr>
          <w:rFonts w:ascii="Comic Sans MS" w:hAnsi="Comic Sans MS"/>
          <w:sz w:val="24"/>
          <w:szCs w:val="24"/>
        </w:rPr>
      </w:pPr>
      <w:r w:rsidRPr="00AE6549">
        <w:rPr>
          <w:rFonts w:ascii="Comic Sans MS" w:hAnsi="Comic Sans MS"/>
          <w:sz w:val="24"/>
          <w:szCs w:val="24"/>
        </w:rPr>
        <w:t xml:space="preserve">Non- prescriptive medicines will neither be stored nor administrated to pupils in school. Prescribed medicines will not be administered in school without </w:t>
      </w:r>
      <w:r w:rsidR="00D06CF4">
        <w:rPr>
          <w:rFonts w:ascii="Comic Sans MS" w:hAnsi="Comic Sans MS"/>
          <w:sz w:val="24"/>
          <w:szCs w:val="24"/>
        </w:rPr>
        <w:t xml:space="preserve">written </w:t>
      </w:r>
      <w:r w:rsidRPr="00AE6549">
        <w:rPr>
          <w:rFonts w:ascii="Comic Sans MS" w:hAnsi="Comic Sans MS"/>
          <w:sz w:val="24"/>
          <w:szCs w:val="24"/>
        </w:rPr>
        <w:t>consent of parents</w:t>
      </w:r>
      <w:r w:rsidR="00D06CF4">
        <w:rPr>
          <w:rFonts w:ascii="Comic Sans MS" w:hAnsi="Comic Sans MS"/>
          <w:sz w:val="24"/>
          <w:szCs w:val="24"/>
        </w:rPr>
        <w:t>/guardians</w:t>
      </w:r>
      <w:r w:rsidRPr="00AE6549">
        <w:rPr>
          <w:rFonts w:ascii="Comic Sans MS" w:hAnsi="Comic Sans MS"/>
          <w:sz w:val="24"/>
          <w:szCs w:val="24"/>
        </w:rPr>
        <w:t xml:space="preserve"> and the</w:t>
      </w:r>
      <w:r w:rsidR="00D06CF4">
        <w:rPr>
          <w:rFonts w:ascii="Comic Sans MS" w:hAnsi="Comic Sans MS"/>
          <w:sz w:val="24"/>
          <w:szCs w:val="24"/>
        </w:rPr>
        <w:t xml:space="preserve"> specific authorisation of the B</w:t>
      </w:r>
      <w:r w:rsidRPr="00AE6549">
        <w:rPr>
          <w:rFonts w:ascii="Comic Sans MS" w:hAnsi="Comic Sans MS"/>
          <w:sz w:val="24"/>
          <w:szCs w:val="24"/>
        </w:rPr>
        <w:t>oard of Management. No teacher can be required to administer medicine or drugs to a pupil.</w:t>
      </w:r>
    </w:p>
    <w:p w:rsidR="00571952" w:rsidRDefault="008B7C26" w:rsidP="008B7C26">
      <w:pPr>
        <w:rPr>
          <w:rFonts w:ascii="Comic Sans MS" w:hAnsi="Comic Sans MS"/>
          <w:sz w:val="24"/>
          <w:szCs w:val="24"/>
        </w:rPr>
      </w:pPr>
      <w:r>
        <w:rPr>
          <w:rFonts w:ascii="Comic Sans MS" w:hAnsi="Comic Sans MS"/>
          <w:sz w:val="24"/>
          <w:szCs w:val="24"/>
        </w:rPr>
        <w:t xml:space="preserve">When the administration of medicine is authorised by the Board, written details are required from the parent/guardian to the Board of Management giving the name of the </w:t>
      </w:r>
      <w:r w:rsidR="00571952">
        <w:rPr>
          <w:rFonts w:ascii="Comic Sans MS" w:hAnsi="Comic Sans MS"/>
          <w:sz w:val="24"/>
          <w:szCs w:val="24"/>
        </w:rPr>
        <w:t>child, name and dose of medication, whether the child should be responsible for his/her own medication; the circumstances in which medication is to be given by the teacher and consent for it to be given; when the parent is to be notified and where s/he can be contacted. It is the parent’s responsibility to check each morning that adequate supplies of medicine and other arrangements are in place.</w:t>
      </w:r>
    </w:p>
    <w:p w:rsidR="00571952" w:rsidRDefault="00571952" w:rsidP="00571952">
      <w:pPr>
        <w:pStyle w:val="ListParagraph"/>
        <w:numPr>
          <w:ilvl w:val="0"/>
          <w:numId w:val="1"/>
        </w:numPr>
        <w:rPr>
          <w:rFonts w:ascii="Comic Sans MS" w:hAnsi="Comic Sans MS"/>
          <w:sz w:val="24"/>
          <w:szCs w:val="24"/>
        </w:rPr>
      </w:pPr>
      <w:r w:rsidRPr="00571952">
        <w:rPr>
          <w:rFonts w:ascii="Comic Sans MS" w:hAnsi="Comic Sans MS"/>
          <w:sz w:val="24"/>
          <w:szCs w:val="24"/>
        </w:rPr>
        <w:t>The medicine should not be kept by the pupil but in a cupboard out of reach of pupils. However certain medicines, such as inha</w:t>
      </w:r>
      <w:r w:rsidR="00A55C8B">
        <w:rPr>
          <w:rFonts w:ascii="Comic Sans MS" w:hAnsi="Comic Sans MS"/>
          <w:sz w:val="24"/>
          <w:szCs w:val="24"/>
        </w:rPr>
        <w:t>lers used by asthmatic children or epi-pens for children with diagnosed allergies</w:t>
      </w:r>
      <w:r w:rsidRPr="00571952">
        <w:rPr>
          <w:rFonts w:ascii="Comic Sans MS" w:hAnsi="Comic Sans MS"/>
          <w:sz w:val="24"/>
          <w:szCs w:val="24"/>
        </w:rPr>
        <w:t xml:space="preserve"> must be readily accessible</w:t>
      </w:r>
      <w:r w:rsidR="00A55C8B">
        <w:rPr>
          <w:rFonts w:ascii="Comic Sans MS" w:hAnsi="Comic Sans MS"/>
          <w:sz w:val="24"/>
          <w:szCs w:val="24"/>
        </w:rPr>
        <w:t xml:space="preserve"> and in date</w:t>
      </w:r>
      <w:r w:rsidRPr="00571952">
        <w:rPr>
          <w:rFonts w:ascii="Comic Sans MS" w:hAnsi="Comic Sans MS"/>
          <w:sz w:val="24"/>
          <w:szCs w:val="24"/>
        </w:rPr>
        <w:t xml:space="preserve"> at all times of the school day.</w:t>
      </w:r>
    </w:p>
    <w:p w:rsidR="00571952" w:rsidRDefault="00571952" w:rsidP="00571952">
      <w:pPr>
        <w:pStyle w:val="ListParagraph"/>
        <w:numPr>
          <w:ilvl w:val="0"/>
          <w:numId w:val="1"/>
        </w:numPr>
        <w:rPr>
          <w:rFonts w:ascii="Comic Sans MS" w:hAnsi="Comic Sans MS"/>
          <w:sz w:val="24"/>
          <w:szCs w:val="24"/>
        </w:rPr>
      </w:pPr>
      <w:r>
        <w:rPr>
          <w:rFonts w:ascii="Comic Sans MS" w:hAnsi="Comic Sans MS"/>
          <w:sz w:val="24"/>
          <w:szCs w:val="24"/>
        </w:rPr>
        <w:t>The medicine should be self-administered if possible, under the supervision of an authorised adult.</w:t>
      </w:r>
    </w:p>
    <w:p w:rsidR="00571952" w:rsidRDefault="00571952" w:rsidP="00571952">
      <w:pPr>
        <w:pStyle w:val="ListParagraph"/>
        <w:numPr>
          <w:ilvl w:val="0"/>
          <w:numId w:val="1"/>
        </w:numPr>
        <w:rPr>
          <w:rFonts w:ascii="Comic Sans MS" w:hAnsi="Comic Sans MS"/>
          <w:sz w:val="24"/>
          <w:szCs w:val="24"/>
        </w:rPr>
      </w:pPr>
      <w:r>
        <w:rPr>
          <w:rFonts w:ascii="Comic Sans MS" w:hAnsi="Comic Sans MS"/>
          <w:sz w:val="24"/>
          <w:szCs w:val="24"/>
        </w:rPr>
        <w:lastRenderedPageBreak/>
        <w:t>In emergen</w:t>
      </w:r>
      <w:r w:rsidR="00E469AF">
        <w:rPr>
          <w:rFonts w:ascii="Comic Sans MS" w:hAnsi="Comic Sans MS"/>
          <w:sz w:val="24"/>
          <w:szCs w:val="24"/>
        </w:rPr>
        <w:t>cy situations qualified medical assistance will be secured at the earliest opportunity.</w:t>
      </w:r>
    </w:p>
    <w:p w:rsidR="00E469AF" w:rsidRDefault="00E469AF" w:rsidP="00E469AF">
      <w:pPr>
        <w:pStyle w:val="ListParagraph"/>
        <w:numPr>
          <w:ilvl w:val="0"/>
          <w:numId w:val="1"/>
        </w:numPr>
        <w:rPr>
          <w:rFonts w:ascii="Comic Sans MS" w:hAnsi="Comic Sans MS"/>
          <w:sz w:val="24"/>
          <w:szCs w:val="24"/>
        </w:rPr>
      </w:pPr>
      <w:r>
        <w:rPr>
          <w:rFonts w:ascii="Comic Sans MS" w:hAnsi="Comic Sans MS"/>
          <w:sz w:val="24"/>
          <w:szCs w:val="24"/>
        </w:rPr>
        <w:t>Parents are further required to indemnify the Board of Management and authorised members of staff in respect of any liability that may arise regarding the administration of prescribed medicines</w:t>
      </w:r>
      <w:r w:rsidR="00D06CF4">
        <w:rPr>
          <w:rFonts w:ascii="Comic Sans MS" w:hAnsi="Comic Sans MS"/>
          <w:sz w:val="24"/>
          <w:szCs w:val="24"/>
        </w:rPr>
        <w:t xml:space="preserve"> </w:t>
      </w:r>
      <w:r w:rsidR="00A55C8B">
        <w:rPr>
          <w:rFonts w:ascii="Comic Sans MS" w:hAnsi="Comic Sans MS"/>
          <w:sz w:val="24"/>
          <w:szCs w:val="24"/>
        </w:rPr>
        <w:t xml:space="preserve">to include epi-pen and inhalers </w:t>
      </w:r>
      <w:r w:rsidR="00D06CF4">
        <w:rPr>
          <w:rFonts w:ascii="Comic Sans MS" w:hAnsi="Comic Sans MS"/>
          <w:sz w:val="24"/>
          <w:szCs w:val="24"/>
        </w:rPr>
        <w:t>or failure to administer prescribed medicines</w:t>
      </w:r>
      <w:r>
        <w:rPr>
          <w:rFonts w:ascii="Comic Sans MS" w:hAnsi="Comic Sans MS"/>
          <w:sz w:val="24"/>
          <w:szCs w:val="24"/>
        </w:rPr>
        <w:t xml:space="preserve"> in school. The Board of Management will inform the school’s insurers accordingly.</w:t>
      </w:r>
    </w:p>
    <w:p w:rsidR="00E469AF" w:rsidRDefault="00E469AF" w:rsidP="00E469AF">
      <w:pPr>
        <w:pStyle w:val="ListParagraph"/>
        <w:numPr>
          <w:ilvl w:val="0"/>
          <w:numId w:val="1"/>
        </w:numPr>
        <w:rPr>
          <w:rFonts w:ascii="Comic Sans MS" w:hAnsi="Comic Sans MS"/>
          <w:sz w:val="24"/>
          <w:szCs w:val="24"/>
        </w:rPr>
      </w:pPr>
      <w:r>
        <w:rPr>
          <w:rFonts w:ascii="Comic Sans MS" w:hAnsi="Comic Sans MS"/>
          <w:sz w:val="24"/>
          <w:szCs w:val="24"/>
        </w:rPr>
        <w:t>Where possible the family doctor should arrange for the administration of prescribed medicines outside of school hours.</w:t>
      </w:r>
    </w:p>
    <w:p w:rsidR="00E469AF" w:rsidRDefault="00E469AF" w:rsidP="00E469AF">
      <w:pPr>
        <w:pStyle w:val="ListParagraph"/>
        <w:numPr>
          <w:ilvl w:val="0"/>
          <w:numId w:val="1"/>
        </w:numPr>
        <w:rPr>
          <w:rFonts w:ascii="Comic Sans MS" w:hAnsi="Comic Sans MS"/>
          <w:sz w:val="24"/>
          <w:szCs w:val="24"/>
        </w:rPr>
      </w:pPr>
      <w:r>
        <w:rPr>
          <w:rFonts w:ascii="Comic Sans MS" w:hAnsi="Comic Sans MS"/>
          <w:sz w:val="24"/>
          <w:szCs w:val="24"/>
        </w:rPr>
        <w:t>Where permission has been given by the Board of Management for the administration of medicine, the smallest possible dose should be brought to school, preferably by the parent, with clear written instructions for administration, giving the name of the pupil.</w:t>
      </w:r>
    </w:p>
    <w:p w:rsidR="00D06CF4" w:rsidRDefault="00E469AF" w:rsidP="00D06CF4">
      <w:pPr>
        <w:pStyle w:val="ListParagraph"/>
        <w:numPr>
          <w:ilvl w:val="0"/>
          <w:numId w:val="1"/>
        </w:numPr>
        <w:rPr>
          <w:rFonts w:ascii="Comic Sans MS" w:hAnsi="Comic Sans MS"/>
          <w:sz w:val="24"/>
          <w:szCs w:val="24"/>
        </w:rPr>
      </w:pPr>
      <w:r w:rsidRPr="00D06CF4">
        <w:rPr>
          <w:rFonts w:ascii="Comic Sans MS" w:hAnsi="Comic Sans MS"/>
          <w:sz w:val="24"/>
          <w:szCs w:val="24"/>
        </w:rPr>
        <w:t>Changes in prescribed medication</w:t>
      </w:r>
      <w:r w:rsidR="00D06CF4">
        <w:rPr>
          <w:rFonts w:ascii="Comic Sans MS" w:hAnsi="Comic Sans MS"/>
          <w:sz w:val="24"/>
          <w:szCs w:val="24"/>
        </w:rPr>
        <w:t xml:space="preserve"> </w:t>
      </w:r>
      <w:r w:rsidRPr="00D06CF4">
        <w:rPr>
          <w:rFonts w:ascii="Comic Sans MS" w:hAnsi="Comic Sans MS"/>
          <w:sz w:val="24"/>
          <w:szCs w:val="24"/>
        </w:rPr>
        <w:t>(or dosage)</w:t>
      </w:r>
      <w:r w:rsidR="00A55C8B">
        <w:rPr>
          <w:rFonts w:ascii="Comic Sans MS" w:hAnsi="Comic Sans MS"/>
          <w:sz w:val="24"/>
          <w:szCs w:val="24"/>
        </w:rPr>
        <w:t xml:space="preserve"> </w:t>
      </w:r>
      <w:r w:rsidRPr="00D06CF4">
        <w:rPr>
          <w:rFonts w:ascii="Comic Sans MS" w:hAnsi="Comic Sans MS"/>
          <w:sz w:val="24"/>
          <w:szCs w:val="24"/>
        </w:rPr>
        <w:t>should be notified immed</w:t>
      </w:r>
      <w:r w:rsidR="00D06CF4" w:rsidRPr="00D06CF4">
        <w:rPr>
          <w:rFonts w:ascii="Comic Sans MS" w:hAnsi="Comic Sans MS"/>
          <w:sz w:val="24"/>
          <w:szCs w:val="24"/>
        </w:rPr>
        <w:t>iately to the school with clear written instructions of the procedure to be followed in storing and administering the new medication.</w:t>
      </w:r>
    </w:p>
    <w:p w:rsidR="00D06CF4" w:rsidRDefault="00D06CF4" w:rsidP="00D06CF4">
      <w:pPr>
        <w:rPr>
          <w:rFonts w:ascii="Comic Sans MS" w:hAnsi="Comic Sans MS"/>
          <w:b/>
          <w:sz w:val="24"/>
          <w:szCs w:val="24"/>
        </w:rPr>
      </w:pPr>
      <w:r w:rsidRPr="00A55C8B">
        <w:rPr>
          <w:rFonts w:ascii="Comic Sans MS" w:hAnsi="Comic Sans MS"/>
          <w:b/>
          <w:sz w:val="24"/>
          <w:szCs w:val="24"/>
        </w:rPr>
        <w:t>Parents should ensure that these procedures are clearly understood before submitting ant request to the Board of Management.</w:t>
      </w:r>
    </w:p>
    <w:p w:rsidR="00A55C8B" w:rsidRDefault="00A55C8B" w:rsidP="00D06CF4">
      <w:pPr>
        <w:rPr>
          <w:rFonts w:ascii="Comic Sans MS" w:hAnsi="Comic Sans MS"/>
          <w:b/>
          <w:sz w:val="24"/>
          <w:szCs w:val="24"/>
        </w:rPr>
      </w:pPr>
    </w:p>
    <w:p w:rsidR="00A55C8B" w:rsidRPr="00A55C8B" w:rsidRDefault="00A55C8B" w:rsidP="00D06CF4">
      <w:pPr>
        <w:rPr>
          <w:rFonts w:ascii="Comic Sans MS" w:hAnsi="Comic Sans MS"/>
          <w:sz w:val="24"/>
          <w:szCs w:val="24"/>
        </w:rPr>
      </w:pPr>
      <w:r w:rsidRPr="00A55C8B">
        <w:rPr>
          <w:rFonts w:ascii="Comic Sans MS" w:hAnsi="Comic Sans MS"/>
          <w:sz w:val="24"/>
          <w:szCs w:val="24"/>
        </w:rPr>
        <w:t>This policy will be reviewed as and when necessary</w:t>
      </w:r>
    </w:p>
    <w:p w:rsidR="00A55C8B" w:rsidRDefault="00A55C8B" w:rsidP="00D06CF4">
      <w:pPr>
        <w:rPr>
          <w:rFonts w:ascii="Comic Sans MS" w:hAnsi="Comic Sans MS"/>
          <w:b/>
          <w:sz w:val="24"/>
          <w:szCs w:val="24"/>
        </w:rPr>
      </w:pPr>
    </w:p>
    <w:p w:rsidR="00A55C8B" w:rsidRDefault="00A55C8B" w:rsidP="00D06CF4">
      <w:pPr>
        <w:rPr>
          <w:rFonts w:ascii="Comic Sans MS" w:hAnsi="Comic Sans MS"/>
          <w:sz w:val="24"/>
          <w:szCs w:val="24"/>
        </w:rPr>
      </w:pPr>
      <w:r>
        <w:rPr>
          <w:rFonts w:ascii="Comic Sans MS" w:hAnsi="Comic Sans MS"/>
          <w:sz w:val="24"/>
          <w:szCs w:val="24"/>
        </w:rPr>
        <w:t xml:space="preserve">Ratified by the board of management on _______________________ </w:t>
      </w:r>
    </w:p>
    <w:p w:rsidR="00A55C8B" w:rsidRDefault="00A55C8B" w:rsidP="00D06CF4">
      <w:pPr>
        <w:rPr>
          <w:rFonts w:ascii="Comic Sans MS" w:hAnsi="Comic Sans MS"/>
          <w:sz w:val="24"/>
          <w:szCs w:val="24"/>
        </w:rPr>
      </w:pPr>
      <w:r>
        <w:rPr>
          <w:rFonts w:ascii="Comic Sans MS" w:hAnsi="Comic Sans MS"/>
          <w:sz w:val="24"/>
          <w:szCs w:val="24"/>
        </w:rPr>
        <w:t xml:space="preserve">Signed ____________________________ </w:t>
      </w:r>
    </w:p>
    <w:p w:rsidR="00A55C8B" w:rsidRPr="00A55C8B" w:rsidRDefault="00A55C8B" w:rsidP="00D06CF4">
      <w:pPr>
        <w:rPr>
          <w:rFonts w:ascii="Comic Sans MS" w:hAnsi="Comic Sans MS"/>
          <w:sz w:val="24"/>
          <w:szCs w:val="24"/>
        </w:rPr>
      </w:pPr>
      <w:r>
        <w:rPr>
          <w:rFonts w:ascii="Comic Sans MS" w:hAnsi="Comic Sans MS"/>
          <w:sz w:val="24"/>
          <w:szCs w:val="24"/>
        </w:rPr>
        <w:t>(Chairperson Board of Management)</w:t>
      </w:r>
    </w:p>
    <w:p w:rsidR="00D06CF4" w:rsidRDefault="00D06CF4" w:rsidP="00D06CF4">
      <w:pPr>
        <w:pStyle w:val="ListParagraph"/>
        <w:rPr>
          <w:rFonts w:ascii="Comic Sans MS" w:hAnsi="Comic Sans MS"/>
          <w:sz w:val="24"/>
          <w:szCs w:val="24"/>
        </w:rPr>
      </w:pPr>
    </w:p>
    <w:p w:rsidR="00E469AF" w:rsidRPr="00E469AF" w:rsidRDefault="00E469AF" w:rsidP="00D06CF4">
      <w:pPr>
        <w:pStyle w:val="ListParagraph"/>
        <w:ind w:firstLine="75"/>
        <w:rPr>
          <w:rFonts w:ascii="Comic Sans MS" w:hAnsi="Comic Sans MS"/>
          <w:sz w:val="24"/>
          <w:szCs w:val="24"/>
        </w:rPr>
      </w:pPr>
    </w:p>
    <w:p w:rsidR="00AE6549" w:rsidRPr="008B7C26" w:rsidRDefault="00571952" w:rsidP="008B7C26">
      <w:pPr>
        <w:rPr>
          <w:rFonts w:ascii="Comic Sans MS" w:hAnsi="Comic Sans MS"/>
          <w:sz w:val="24"/>
          <w:szCs w:val="24"/>
        </w:rPr>
      </w:pPr>
      <w:r>
        <w:rPr>
          <w:rFonts w:ascii="Comic Sans MS" w:hAnsi="Comic Sans MS"/>
          <w:sz w:val="24"/>
          <w:szCs w:val="24"/>
        </w:rPr>
        <w:t xml:space="preserve"> </w:t>
      </w:r>
    </w:p>
    <w:p w:rsidR="00AE6549" w:rsidRPr="00AE6549" w:rsidRDefault="00AE6549">
      <w:pPr>
        <w:rPr>
          <w:rFonts w:ascii="Comic Sans MS" w:hAnsi="Comic Sans MS"/>
          <w:sz w:val="24"/>
          <w:szCs w:val="24"/>
        </w:rPr>
      </w:pPr>
    </w:p>
    <w:p w:rsidR="00AE6549" w:rsidRPr="00AE6549" w:rsidRDefault="00AE6549">
      <w:pPr>
        <w:rPr>
          <w:rFonts w:ascii="Comic Sans MS" w:hAnsi="Comic Sans MS"/>
          <w:b/>
          <w:sz w:val="24"/>
          <w:szCs w:val="24"/>
        </w:rPr>
      </w:pPr>
    </w:p>
    <w:sectPr w:rsidR="00AE6549" w:rsidRPr="00AE65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BF" w:rsidRDefault="00502DBF" w:rsidP="00D06CF4">
      <w:pPr>
        <w:spacing w:after="0" w:line="240" w:lineRule="auto"/>
      </w:pPr>
      <w:r>
        <w:separator/>
      </w:r>
    </w:p>
  </w:endnote>
  <w:endnote w:type="continuationSeparator" w:id="0">
    <w:p w:rsidR="00502DBF" w:rsidRDefault="00502DBF" w:rsidP="00D0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BF" w:rsidRDefault="00502DBF" w:rsidP="00D06CF4">
      <w:pPr>
        <w:spacing w:after="0" w:line="240" w:lineRule="auto"/>
      </w:pPr>
      <w:r>
        <w:separator/>
      </w:r>
    </w:p>
  </w:footnote>
  <w:footnote w:type="continuationSeparator" w:id="0">
    <w:p w:rsidR="00502DBF" w:rsidRDefault="00502DBF" w:rsidP="00D06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F4" w:rsidRDefault="00D06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6843"/>
    <w:multiLevelType w:val="hybridMultilevel"/>
    <w:tmpl w:val="74E4C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49"/>
    <w:rsid w:val="00502DBF"/>
    <w:rsid w:val="00571952"/>
    <w:rsid w:val="008B7C26"/>
    <w:rsid w:val="00A55C8B"/>
    <w:rsid w:val="00AD619A"/>
    <w:rsid w:val="00AE6549"/>
    <w:rsid w:val="00B23EF8"/>
    <w:rsid w:val="00D06CF4"/>
    <w:rsid w:val="00E469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49"/>
    <w:pPr>
      <w:ind w:left="720"/>
      <w:contextualSpacing/>
    </w:pPr>
  </w:style>
  <w:style w:type="paragraph" w:styleId="Header">
    <w:name w:val="header"/>
    <w:basedOn w:val="Normal"/>
    <w:link w:val="HeaderChar"/>
    <w:uiPriority w:val="99"/>
    <w:unhideWhenUsed/>
    <w:rsid w:val="00D0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F4"/>
  </w:style>
  <w:style w:type="paragraph" w:styleId="Footer">
    <w:name w:val="footer"/>
    <w:basedOn w:val="Normal"/>
    <w:link w:val="FooterChar"/>
    <w:uiPriority w:val="99"/>
    <w:unhideWhenUsed/>
    <w:rsid w:val="00D0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49"/>
    <w:pPr>
      <w:ind w:left="720"/>
      <w:contextualSpacing/>
    </w:pPr>
  </w:style>
  <w:style w:type="paragraph" w:styleId="Header">
    <w:name w:val="header"/>
    <w:basedOn w:val="Normal"/>
    <w:link w:val="HeaderChar"/>
    <w:uiPriority w:val="99"/>
    <w:unhideWhenUsed/>
    <w:rsid w:val="00D0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CF4"/>
  </w:style>
  <w:style w:type="paragraph" w:styleId="Footer">
    <w:name w:val="footer"/>
    <w:basedOn w:val="Normal"/>
    <w:link w:val="FooterChar"/>
    <w:uiPriority w:val="99"/>
    <w:unhideWhenUsed/>
    <w:rsid w:val="00D0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t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2017-11-20T11:02:00Z</dcterms:created>
  <dcterms:modified xsi:type="dcterms:W3CDTF">2017-11-20T12:06:00Z</dcterms:modified>
</cp:coreProperties>
</file>